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EE4C" w14:textId="77777777" w:rsidR="00BF21E9" w:rsidRDefault="00BF21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916EE4D" w14:textId="77777777" w:rsidR="00BF21E9" w:rsidRDefault="00B02EF9">
      <w:pPr>
        <w:spacing w:after="80"/>
        <w:jc w:val="both"/>
      </w:pPr>
      <w:r>
        <w:t xml:space="preserve">Ville de 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  </w:t>
      </w:r>
      <w:r>
        <w:rPr>
          <w:color w:val="A5A5A5"/>
          <w:u w:val="single"/>
        </w:rPr>
        <w:t>(</w:t>
      </w:r>
      <w:proofErr w:type="gramEnd"/>
      <w:r>
        <w:rPr>
          <w:color w:val="A5A5A5"/>
          <w:u w:val="single"/>
        </w:rPr>
        <w:t>ville)</w:t>
      </w:r>
      <w:r>
        <w:rPr>
          <w:u w:val="single"/>
        </w:rPr>
        <w:t xml:space="preserve">                </w:t>
      </w:r>
      <w:r>
        <w:t>, 15 novembre 2021</w:t>
      </w:r>
    </w:p>
    <w:p w14:paraId="7916EE4E" w14:textId="77777777" w:rsidR="00BF21E9" w:rsidRDefault="00BF21E9">
      <w:pPr>
        <w:spacing w:after="80"/>
        <w:jc w:val="both"/>
      </w:pPr>
    </w:p>
    <w:p w14:paraId="7916EE4F" w14:textId="77777777" w:rsidR="00BF21E9" w:rsidRDefault="00B02EF9">
      <w:pPr>
        <w:spacing w:after="80"/>
        <w:jc w:val="both"/>
      </w:pPr>
      <w:r>
        <w:t>OBJET : Partenariat pour le Défi château de neige 2021</w:t>
      </w:r>
    </w:p>
    <w:p w14:paraId="7916EE50" w14:textId="77777777" w:rsidR="00BF21E9" w:rsidRDefault="00BF21E9">
      <w:pPr>
        <w:spacing w:after="80"/>
        <w:jc w:val="both"/>
      </w:pPr>
      <w:bookmarkStart w:id="0" w:name="_heading=h.gjdgxs" w:colFirst="0" w:colLast="0"/>
      <w:bookmarkEnd w:id="0"/>
    </w:p>
    <w:p w14:paraId="7916EE51" w14:textId="77777777" w:rsidR="00BF21E9" w:rsidRDefault="00B02EF9">
      <w:pPr>
        <w:spacing w:after="80"/>
        <w:jc w:val="both"/>
      </w:pPr>
      <w:r>
        <w:t>Madame, Monsieur,</w:t>
      </w:r>
    </w:p>
    <w:p w14:paraId="7916EE52" w14:textId="77777777" w:rsidR="00BF21E9" w:rsidRDefault="00B02EF9">
      <w:pPr>
        <w:jc w:val="both"/>
      </w:pPr>
      <w:r>
        <w:t xml:space="preserve">Par la présente, nous sollicitons votre appui pour le Défi château de neige, programme qui vise à développer l’intérêt pour l’activité physique et les saines habitudes de vie. Ce projet est réalisé par le réseau des unités régionales de loisir et de sport </w:t>
      </w:r>
      <w:r>
        <w:t xml:space="preserve">de chacune des régions du Québec. </w:t>
      </w:r>
    </w:p>
    <w:p w14:paraId="7916EE54" w14:textId="52F2C474" w:rsidR="00BF21E9" w:rsidRDefault="00B02EF9" w:rsidP="003F58CF">
      <w:pPr>
        <w:jc w:val="both"/>
      </w:pPr>
      <w:r>
        <w:t xml:space="preserve">Ce défi représente une occasion idéale pour les familles et amis, les CPE, les écoles, les services de garde, les organismes et les municipalités de notre région </w:t>
      </w:r>
      <w:proofErr w:type="gramStart"/>
      <w:r>
        <w:t>d’avoir</w:t>
      </w:r>
      <w:proofErr w:type="gramEnd"/>
      <w:r>
        <w:t xml:space="preserve"> du plaisir et de bouger à l’extérieur, et ce, même </w:t>
      </w:r>
      <w:r>
        <w:t xml:space="preserve">en hiver! Les citoyens, de tout âge sont invités à construire un château de neige en équipe. Pour courir la chance de remporter de merveilleux prix, les participants prennent leur château en photo et transfèrent celle-ci sur le site web du Défi château de </w:t>
      </w:r>
      <w:r>
        <w:t xml:space="preserve">neige. </w:t>
      </w:r>
      <w:r>
        <w:t xml:space="preserve">                       </w:t>
      </w:r>
    </w:p>
    <w:p w14:paraId="7916EE55" w14:textId="6E9D89DA" w:rsidR="00BF21E9" w:rsidRDefault="00B02EF9">
      <w:pPr>
        <w:jc w:val="both"/>
      </w:pPr>
      <w:r>
        <w:t xml:space="preserve">Dans le but d’inciter le plus de gens à participer, nous souhaitons bonifier le </w:t>
      </w:r>
      <w:r>
        <w:t xml:space="preserve">concours en distribuant des prix de participation, au hasard, parmi l’ensemble des participants qui auront soumis une photo. Nous cherchons donc un partenaire </w:t>
      </w:r>
      <w:r w:rsidR="003F58CF">
        <w:t>local</w:t>
      </w:r>
      <w:r>
        <w:t xml:space="preserve"> pour ces prix. Pour nous, vo</w:t>
      </w:r>
      <w:r>
        <w:t xml:space="preserve">us êtes LA place de choix pour les familles de </w:t>
      </w:r>
      <w:r>
        <w:rPr>
          <w:color w:val="A5A5A5"/>
          <w:u w:val="single"/>
        </w:rPr>
        <w:t>(région/ville)</w:t>
      </w:r>
      <w:r>
        <w:t xml:space="preserve">!  </w:t>
      </w:r>
    </w:p>
    <w:p w14:paraId="26590FD1" w14:textId="77777777" w:rsidR="00B02EF9" w:rsidRDefault="00B02EF9">
      <w:pPr>
        <w:jc w:val="both"/>
      </w:pPr>
    </w:p>
    <w:p w14:paraId="4CBF6F44" w14:textId="4DB1500E" w:rsidR="00B02EF9" w:rsidRDefault="00B02EF9">
      <w:pPr>
        <w:jc w:val="both"/>
      </w:pPr>
      <w:r>
        <w:t>Afin de forger un partenariat profitable à tous, nous nous engageons à vous fournir une visibilité à la hauteur de votre contribution.</w:t>
      </w:r>
      <w:r w:rsidRPr="00B02EF9">
        <w:t xml:space="preserve"> </w:t>
      </w:r>
    </w:p>
    <w:p w14:paraId="45D313F4" w14:textId="77777777" w:rsidR="00B02EF9" w:rsidRDefault="00B02EF9">
      <w:pPr>
        <w:jc w:val="both"/>
      </w:pPr>
    </w:p>
    <w:p w14:paraId="7916EE56" w14:textId="6DE0F492" w:rsidR="00BF21E9" w:rsidRDefault="00B02EF9">
      <w:pPr>
        <w:jc w:val="both"/>
      </w:pPr>
      <w:r>
        <w:t>En vous remerciant de l’attention que vous porterez à cette proposition, nous vous prions d’agréer, madame, monsieur, nos salutations distinguées,</w:t>
      </w:r>
    </w:p>
    <w:tbl>
      <w:tblPr>
        <w:tblStyle w:val="a"/>
        <w:tblW w:w="54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8"/>
        <w:gridCol w:w="4029"/>
      </w:tblGrid>
      <w:tr w:rsidR="00BF21E9" w14:paraId="7916EE59" w14:textId="77777777" w:rsidTr="00B02EF9">
        <w:trPr>
          <w:trHeight w:val="1588"/>
        </w:trPr>
        <w:tc>
          <w:tcPr>
            <w:tcW w:w="1418" w:type="dxa"/>
            <w:vAlign w:val="center"/>
          </w:tcPr>
          <w:p w14:paraId="7916EE57" w14:textId="793DBFBA" w:rsidR="00BF21E9" w:rsidRDefault="00B02EF9">
            <w:pPr>
              <w:spacing w:after="240" w:line="252" w:lineRule="auto"/>
              <w:jc w:val="center"/>
              <w:rPr>
                <w:color w:val="000000"/>
              </w:rPr>
            </w:pPr>
            <w:r>
              <w:t>Logo</w:t>
            </w:r>
          </w:p>
        </w:tc>
        <w:tc>
          <w:tcPr>
            <w:tcW w:w="4029" w:type="dxa"/>
            <w:tcMar>
              <w:top w:w="255" w:type="dxa"/>
              <w:left w:w="0" w:type="dxa"/>
              <w:bottom w:w="0" w:type="dxa"/>
              <w:right w:w="0" w:type="dxa"/>
            </w:tcMar>
          </w:tcPr>
          <w:p w14:paraId="7916EE58" w14:textId="6DEE66FF" w:rsidR="00BF21E9" w:rsidRDefault="00B02EF9">
            <w:pPr>
              <w:spacing w:line="252" w:lineRule="auto"/>
              <w:ind w:left="72"/>
            </w:pPr>
            <w:r>
              <w:rPr>
                <w:b/>
                <w:color w:val="00305C"/>
                <w:sz w:val="24"/>
                <w:szCs w:val="24"/>
              </w:rPr>
              <w:t>Nom</w:t>
            </w:r>
            <w:r>
              <w:rPr>
                <w:color w:val="003057"/>
                <w:sz w:val="24"/>
                <w:szCs w:val="24"/>
              </w:rPr>
              <w:br/>
            </w:r>
            <w:r>
              <w:rPr>
                <w:b/>
                <w:color w:val="00305C"/>
                <w:sz w:val="20"/>
                <w:szCs w:val="20"/>
              </w:rPr>
              <w:t>Titre</w:t>
            </w:r>
            <w:r>
              <w:rPr>
                <w:b/>
                <w:color w:val="00305C"/>
                <w:sz w:val="20"/>
                <w:szCs w:val="20"/>
              </w:rPr>
              <w:br/>
            </w:r>
            <w:r>
              <w:rPr>
                <w:b/>
                <w:color w:val="00305C"/>
                <w:sz w:val="17"/>
                <w:szCs w:val="17"/>
              </w:rPr>
              <w:t>Organisation</w:t>
            </w:r>
            <w:r>
              <w:rPr>
                <w:b/>
                <w:color w:val="00305C"/>
                <w:sz w:val="17"/>
                <w:szCs w:val="17"/>
              </w:rPr>
              <w:br/>
            </w:r>
            <w:r>
              <w:rPr>
                <w:color w:val="00305C"/>
                <w:sz w:val="20"/>
                <w:szCs w:val="20"/>
              </w:rPr>
              <w:t>A</w:t>
            </w:r>
            <w:r>
              <w:rPr>
                <w:color w:val="00305C"/>
                <w:sz w:val="20"/>
                <w:szCs w:val="20"/>
              </w:rPr>
              <w:t>dresse</w:t>
            </w:r>
            <w:r>
              <w:rPr>
                <w:color w:val="00305C"/>
              </w:rPr>
              <w:br/>
            </w:r>
            <w:r>
              <w:rPr>
                <w:b/>
                <w:color w:val="00305C"/>
                <w:sz w:val="17"/>
                <w:szCs w:val="17"/>
              </w:rPr>
              <w:t>T. XXX XXX-XXXX, poste XXX</w:t>
            </w:r>
            <w:r>
              <w:rPr>
                <w:color w:val="00305C"/>
                <w:sz w:val="17"/>
                <w:szCs w:val="17"/>
              </w:rPr>
              <w:br/>
            </w:r>
            <w:r>
              <w:rPr>
                <w:color w:val="0000FF"/>
                <w:sz w:val="17"/>
                <w:szCs w:val="17"/>
                <w:u w:val="single"/>
              </w:rPr>
              <w:t>adresse@courriel.qc.ca</w:t>
            </w:r>
            <w:r>
              <w:rPr>
                <w:color w:val="00305C"/>
                <w:sz w:val="17"/>
                <w:szCs w:val="17"/>
                <w:u w:val="single"/>
              </w:rPr>
              <w:t xml:space="preserve"> </w:t>
            </w:r>
            <w:r>
              <w:rPr>
                <w:color w:val="00305C"/>
                <w:sz w:val="17"/>
                <w:szCs w:val="17"/>
              </w:rPr>
              <w:t xml:space="preserve">| </w:t>
            </w:r>
            <w:hyperlink r:id="rId7">
              <w:r>
                <w:rPr>
                  <w:color w:val="0000FF"/>
                  <w:sz w:val="17"/>
                  <w:szCs w:val="17"/>
                  <w:u w:val="single"/>
                </w:rPr>
                <w:t>www.site.qc.ca</w:t>
              </w:r>
            </w:hyperlink>
          </w:p>
        </w:tc>
      </w:tr>
    </w:tbl>
    <w:p w14:paraId="7916EE5F" w14:textId="6A136432" w:rsidR="00BF21E9" w:rsidRDefault="00B02EF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16EE62" wp14:editId="753A7B60">
            <wp:simplePos x="0" y="0"/>
            <wp:positionH relativeFrom="column">
              <wp:posOffset>-71120</wp:posOffset>
            </wp:positionH>
            <wp:positionV relativeFrom="paragraph">
              <wp:posOffset>234315</wp:posOffset>
            </wp:positionV>
            <wp:extent cx="1325880" cy="1325880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2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EE71" w14:textId="77777777" w:rsidR="00000000" w:rsidRDefault="00B02EF9">
      <w:pPr>
        <w:spacing w:after="0" w:line="240" w:lineRule="auto"/>
      </w:pPr>
      <w:r>
        <w:separator/>
      </w:r>
    </w:p>
  </w:endnote>
  <w:endnote w:type="continuationSeparator" w:id="0">
    <w:p w14:paraId="7916EE73" w14:textId="77777777" w:rsidR="00000000" w:rsidRDefault="00B0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EE69" w14:textId="77777777" w:rsidR="00BF21E9" w:rsidRDefault="00BF21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EE6A" w14:textId="77777777" w:rsidR="00BF21E9" w:rsidRDefault="00BF21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EE6C" w14:textId="77777777" w:rsidR="00BF21E9" w:rsidRDefault="00BF21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EE6D" w14:textId="77777777" w:rsidR="00000000" w:rsidRDefault="00B02EF9">
      <w:pPr>
        <w:spacing w:after="0" w:line="240" w:lineRule="auto"/>
      </w:pPr>
      <w:r>
        <w:separator/>
      </w:r>
    </w:p>
  </w:footnote>
  <w:footnote w:type="continuationSeparator" w:id="0">
    <w:p w14:paraId="7916EE6F" w14:textId="77777777" w:rsidR="00000000" w:rsidRDefault="00B0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EE67" w14:textId="77777777" w:rsidR="00BF21E9" w:rsidRDefault="00BF21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EE68" w14:textId="77777777" w:rsidR="00BF21E9" w:rsidRDefault="00B02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FF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16EE6D" wp14:editId="7916EE6E">
          <wp:simplePos x="0" y="0"/>
          <wp:positionH relativeFrom="column">
            <wp:posOffset>7404100</wp:posOffset>
          </wp:positionH>
          <wp:positionV relativeFrom="paragraph">
            <wp:posOffset>-174624</wp:posOffset>
          </wp:positionV>
          <wp:extent cx="1213580" cy="763905"/>
          <wp:effectExtent l="0" t="0" r="0" b="0"/>
          <wp:wrapSquare wrapText="bothSides" distT="0" distB="0" distL="114300" distR="11430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58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16EE6F" wp14:editId="7916EE70">
          <wp:simplePos x="0" y="0"/>
          <wp:positionH relativeFrom="column">
            <wp:posOffset>4366260</wp:posOffset>
          </wp:positionH>
          <wp:positionV relativeFrom="paragraph">
            <wp:posOffset>-45719</wp:posOffset>
          </wp:positionV>
          <wp:extent cx="1467485" cy="923290"/>
          <wp:effectExtent l="0" t="0" r="0" b="0"/>
          <wp:wrapSquare wrapText="bothSides" distT="0" distB="0" distL="114300" distR="11430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485" cy="923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EE6B" w14:textId="77777777" w:rsidR="00BF21E9" w:rsidRDefault="00B02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916EE71" wp14:editId="7916EE72">
          <wp:simplePos x="0" y="0"/>
          <wp:positionH relativeFrom="column">
            <wp:posOffset>7467600</wp:posOffset>
          </wp:positionH>
          <wp:positionV relativeFrom="paragraph">
            <wp:posOffset>-267334</wp:posOffset>
          </wp:positionV>
          <wp:extent cx="1213580" cy="763905"/>
          <wp:effectExtent l="0" t="0" r="0" b="0"/>
          <wp:wrapSquare wrapText="bothSides" distT="0" distB="0" distL="114300" distR="11430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58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E9"/>
    <w:rsid w:val="003F58CF"/>
    <w:rsid w:val="00624AAD"/>
    <w:rsid w:val="00B02EF9"/>
    <w:rsid w:val="00B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16EE4C"/>
  <w15:docId w15:val="{D90B5C47-FFE9-47FC-8FB0-B79965B1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1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F34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B1D"/>
  </w:style>
  <w:style w:type="paragraph" w:styleId="Pieddepage">
    <w:name w:val="footer"/>
    <w:basedOn w:val="Normal"/>
    <w:link w:val="PieddepageCar"/>
    <w:uiPriority w:val="99"/>
    <w:unhideWhenUsed/>
    <w:rsid w:val="00F34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B1D"/>
  </w:style>
  <w:style w:type="character" w:styleId="Lienhypertexte">
    <w:name w:val="Hyperlink"/>
    <w:basedOn w:val="Policepardfaut"/>
    <w:uiPriority w:val="99"/>
    <w:unhideWhenUsed/>
    <w:rsid w:val="00F34B1D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490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FA59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ite.qc.ca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yhchzLb32vEAOK8ITsSDNHwSQ==">AMUW2mUkk5E1/gPLu255BLoo3sONHTSAfu+D63jgn+q+YL2xpV4hLNSp7IwVZUYYerQLoMkjIaaerGnRvqVra9mmzVipL1mqwr7WWS7cWI/6YW+gle7xcrhE2kjOmHhDV1ANCPAUeuWO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D37EFC3071B4481B10046BEE10341" ma:contentTypeVersion="11" ma:contentTypeDescription="Crée un document." ma:contentTypeScope="" ma:versionID="1470376bab03f0b0c676c0558ec60240">
  <xsd:schema xmlns:xsd="http://www.w3.org/2001/XMLSchema" xmlns:xs="http://www.w3.org/2001/XMLSchema" xmlns:p="http://schemas.microsoft.com/office/2006/metadata/properties" xmlns:ns2="413484d5-a19b-4f41-bdf7-30d61ea2cf25" targetNamespace="http://schemas.microsoft.com/office/2006/metadata/properties" ma:root="true" ma:fieldsID="f01c0da1a2869786b123468330e1539c" ns2:_="">
    <xsd:import namespace="413484d5-a19b-4f41-bdf7-30d61ea2c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484d5-a19b-4f41-bdf7-30d61ea2c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38A63AD-FBDC-4320-A5F9-040743BAB4DD}"/>
</file>

<file path=customXml/itemProps3.xml><?xml version="1.0" encoding="utf-8"?>
<ds:datastoreItem xmlns:ds="http://schemas.openxmlformats.org/officeDocument/2006/customXml" ds:itemID="{2F0852C5-D476-48CD-8C22-D12A891E9F80}"/>
</file>

<file path=customXml/itemProps4.xml><?xml version="1.0" encoding="utf-8"?>
<ds:datastoreItem xmlns:ds="http://schemas.openxmlformats.org/officeDocument/2006/customXml" ds:itemID="{78FC62A8-4109-445A-A93D-4B0B22E4A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Lemay</dc:creator>
  <cp:lastModifiedBy>Alexandra Ayotte</cp:lastModifiedBy>
  <cp:revision>4</cp:revision>
  <dcterms:created xsi:type="dcterms:W3CDTF">2021-11-08T20:56:00Z</dcterms:created>
  <dcterms:modified xsi:type="dcterms:W3CDTF">2021-11-29T14:16:00Z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0x010100134D37EFC3071B4481B10046BEE10341</vt:lpwstr>
  </property>
</Properties>
</file>